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A50F5" w14:textId="3EBD0B5E" w:rsidR="00234063" w:rsidRDefault="00783A37">
      <w:pPr>
        <w:rPr>
          <w:b/>
          <w:bCs/>
          <w:u w:val="single"/>
        </w:rPr>
      </w:pPr>
      <w:r>
        <w:rPr>
          <w:b/>
          <w:bCs/>
          <w:u w:val="single"/>
        </w:rPr>
        <w:t>Elektronische Patientenakte (</w:t>
      </w:r>
      <w:proofErr w:type="spellStart"/>
      <w:r>
        <w:rPr>
          <w:b/>
          <w:bCs/>
          <w:u w:val="single"/>
        </w:rPr>
        <w:t>ePA</w:t>
      </w:r>
      <w:proofErr w:type="spellEnd"/>
      <w:r>
        <w:rPr>
          <w:b/>
          <w:bCs/>
          <w:u w:val="single"/>
        </w:rPr>
        <w:t xml:space="preserve">) </w:t>
      </w:r>
      <w:r w:rsidR="00ED292A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ED292A">
        <w:rPr>
          <w:b/>
          <w:bCs/>
          <w:u w:val="single"/>
        </w:rPr>
        <w:t>Information zu</w:t>
      </w:r>
      <w:r w:rsidR="00ED292A" w:rsidRPr="00234063">
        <w:rPr>
          <w:b/>
          <w:bCs/>
          <w:u w:val="single"/>
        </w:rPr>
        <w:t xml:space="preserve"> </w:t>
      </w:r>
      <w:r w:rsidR="00234063" w:rsidRPr="00234063">
        <w:rPr>
          <w:b/>
          <w:bCs/>
          <w:u w:val="single"/>
        </w:rPr>
        <w:t>Widersprüche</w:t>
      </w:r>
      <w:r w:rsidR="00ED292A">
        <w:rPr>
          <w:b/>
          <w:bCs/>
          <w:u w:val="single"/>
        </w:rPr>
        <w:t>n</w:t>
      </w:r>
    </w:p>
    <w:p w14:paraId="26DF7654" w14:textId="77777777" w:rsidR="00CB480E" w:rsidRPr="00234063" w:rsidRDefault="00CB480E">
      <w:pPr>
        <w:rPr>
          <w:b/>
          <w:bCs/>
          <w:u w:val="single"/>
        </w:rPr>
      </w:pPr>
    </w:p>
    <w:p w14:paraId="2F6EBAEF" w14:textId="367BB3CF" w:rsidR="00234063" w:rsidRPr="00CB480E" w:rsidRDefault="00783A37">
      <w:r w:rsidRPr="00CB480E">
        <w:t xml:space="preserve">Versicherte </w:t>
      </w:r>
      <w:r>
        <w:t>g</w:t>
      </w:r>
      <w:r w:rsidRPr="00CB480E">
        <w:t xml:space="preserve">esetzlicher Krankenkassen </w:t>
      </w:r>
      <w:r>
        <w:t xml:space="preserve">haben bei der Anwendung der </w:t>
      </w:r>
      <w:proofErr w:type="spellStart"/>
      <w:r>
        <w:t>ePA</w:t>
      </w:r>
      <w:proofErr w:type="spellEnd"/>
      <w:r>
        <w:t xml:space="preserve"> umfangreiche Widerspruchsrechte</w:t>
      </w:r>
      <w:r w:rsidR="00ED292A">
        <w:t xml:space="preserve"> und können Zugriffsberechtigungen einrichten</w:t>
      </w:r>
      <w:r>
        <w:t xml:space="preserve">. </w:t>
      </w:r>
    </w:p>
    <w:p w14:paraId="3ED2E368" w14:textId="77777777" w:rsidR="00CB480E" w:rsidRDefault="00CB480E">
      <w:pPr>
        <w:rPr>
          <w:b/>
          <w:bCs/>
        </w:rPr>
      </w:pPr>
    </w:p>
    <w:p w14:paraId="7C4AE736" w14:textId="3D7676FF" w:rsidR="00FF3E2C" w:rsidRDefault="00C1218B" w:rsidP="00CB480E">
      <w:pPr>
        <w:pStyle w:val="Listenabsatz"/>
        <w:numPr>
          <w:ilvl w:val="0"/>
          <w:numId w:val="1"/>
        </w:numPr>
        <w:rPr>
          <w:b/>
          <w:bCs/>
        </w:rPr>
      </w:pPr>
      <w:r w:rsidRPr="00CB480E">
        <w:rPr>
          <w:b/>
          <w:bCs/>
        </w:rPr>
        <w:t>Kompletter Widerspruch</w:t>
      </w:r>
      <w:r w:rsidR="00783A37" w:rsidRPr="00CB480E">
        <w:rPr>
          <w:b/>
          <w:bCs/>
        </w:rPr>
        <w:t xml:space="preserve"> </w:t>
      </w:r>
      <w:r w:rsidR="00DB20AA">
        <w:rPr>
          <w:b/>
          <w:bCs/>
        </w:rPr>
        <w:t xml:space="preserve">zur </w:t>
      </w:r>
      <w:proofErr w:type="spellStart"/>
      <w:r w:rsidR="00DB20AA">
        <w:rPr>
          <w:b/>
          <w:bCs/>
        </w:rPr>
        <w:t>ePA</w:t>
      </w:r>
      <w:proofErr w:type="spellEnd"/>
    </w:p>
    <w:p w14:paraId="0F353267" w14:textId="77777777" w:rsidR="00CB480E" w:rsidRPr="00CB480E" w:rsidRDefault="00CB480E" w:rsidP="00CB480E">
      <w:pPr>
        <w:pStyle w:val="Listenabsatz"/>
        <w:ind w:left="360"/>
        <w:rPr>
          <w:b/>
          <w:bCs/>
        </w:rPr>
      </w:pPr>
    </w:p>
    <w:p w14:paraId="5437A95F" w14:textId="0ADB6188" w:rsidR="00F0080C" w:rsidRDefault="00DB20AA">
      <w:r>
        <w:t>Versicherte können g</w:t>
      </w:r>
      <w:r w:rsidR="00783A37">
        <w:t xml:space="preserve">egen das Anlegen einer </w:t>
      </w:r>
      <w:proofErr w:type="spellStart"/>
      <w:r w:rsidR="00783A37">
        <w:t>ePA</w:t>
      </w:r>
      <w:proofErr w:type="spellEnd"/>
      <w:r>
        <w:t xml:space="preserve"> bei ihrer Krankenkasse Widerspruch einlegen oder die Krankenkasse auffordern</w:t>
      </w:r>
      <w:r w:rsidR="00A075D6">
        <w:t>,</w:t>
      </w:r>
      <w:r>
        <w:t xml:space="preserve"> eine </w:t>
      </w:r>
      <w:r w:rsidR="00783A37">
        <w:t xml:space="preserve">bereits angelegte </w:t>
      </w:r>
      <w:proofErr w:type="spellStart"/>
      <w:r w:rsidR="00783A37">
        <w:t>ePA</w:t>
      </w:r>
      <w:proofErr w:type="spellEnd"/>
      <w:r w:rsidR="00783A37">
        <w:t xml:space="preserve"> </w:t>
      </w:r>
      <w:r>
        <w:t>zu löschen.</w:t>
      </w:r>
      <w:r w:rsidR="00783A37">
        <w:t xml:space="preserve"> </w:t>
      </w:r>
      <w:r w:rsidR="00F0080C">
        <w:t xml:space="preserve">Damit können Daten nicht befugt oder unbefugt von Dritten </w:t>
      </w:r>
      <w:r w:rsidR="003A55D3">
        <w:t>zum Nachteil</w:t>
      </w:r>
      <w:r w:rsidR="00F0080C">
        <w:t xml:space="preserve"> de</w:t>
      </w:r>
      <w:r w:rsidR="00A075D6">
        <w:t>r Patientinnen und</w:t>
      </w:r>
      <w:r w:rsidR="00F0080C">
        <w:t xml:space="preserve"> Patienten genutzt werden</w:t>
      </w:r>
      <w:r w:rsidR="00AD12CD">
        <w:t xml:space="preserve">. Haftungsfragen ergeben sich nicht. Die </w:t>
      </w:r>
      <w:r w:rsidR="00783A37">
        <w:t xml:space="preserve">ärztliche und psychotherapeutische </w:t>
      </w:r>
      <w:r w:rsidR="00AD12CD">
        <w:t xml:space="preserve">Schweigepflicht </w:t>
      </w:r>
      <w:r w:rsidR="00783A37">
        <w:t>bleib</w:t>
      </w:r>
      <w:r w:rsidR="00A075D6">
        <w:t>t</w:t>
      </w:r>
      <w:r w:rsidR="00783A37">
        <w:t xml:space="preserve"> </w:t>
      </w:r>
      <w:r w:rsidR="00AD12CD">
        <w:t>gewährleistet.</w:t>
      </w:r>
      <w:r w:rsidR="00783A37">
        <w:t xml:space="preserve"> Bei der Behandlung entstehen keine Nachteile</w:t>
      </w:r>
      <w:r>
        <w:t>.</w:t>
      </w:r>
      <w:r w:rsidR="00783A37">
        <w:t xml:space="preserve"> </w:t>
      </w:r>
    </w:p>
    <w:p w14:paraId="1D10D25D" w14:textId="77777777" w:rsidR="00F0080C" w:rsidRDefault="00F0080C"/>
    <w:p w14:paraId="10AB8DDD" w14:textId="6462E952" w:rsidR="00FD51C2" w:rsidRDefault="00FD51C2" w:rsidP="00CB480E">
      <w:pPr>
        <w:pStyle w:val="Listenabsatz"/>
        <w:numPr>
          <w:ilvl w:val="0"/>
          <w:numId w:val="1"/>
        </w:numPr>
        <w:rPr>
          <w:b/>
          <w:bCs/>
        </w:rPr>
      </w:pPr>
      <w:r w:rsidRPr="00CB480E">
        <w:rPr>
          <w:b/>
          <w:bCs/>
        </w:rPr>
        <w:t>Widerspruch gegen Befüllung</w:t>
      </w:r>
      <w:r w:rsidR="00F0080C" w:rsidRPr="00CB480E">
        <w:rPr>
          <w:b/>
          <w:bCs/>
        </w:rPr>
        <w:t xml:space="preserve"> durch Praxis</w:t>
      </w:r>
    </w:p>
    <w:p w14:paraId="212F5891" w14:textId="77777777" w:rsidR="00CB480E" w:rsidRPr="00CB480E" w:rsidRDefault="00CB480E" w:rsidP="00CB480E">
      <w:pPr>
        <w:pStyle w:val="Listenabsatz"/>
        <w:ind w:left="360"/>
        <w:rPr>
          <w:b/>
          <w:bCs/>
        </w:rPr>
      </w:pPr>
    </w:p>
    <w:p w14:paraId="5A79ED24" w14:textId="77777777" w:rsidR="00A075D6" w:rsidRDefault="00A075D6">
      <w:r>
        <w:t xml:space="preserve">Patientinnen und </w:t>
      </w:r>
      <w:r w:rsidR="00DB20AA">
        <w:t xml:space="preserve">Patienten können auch der Übertragung von Daten in die </w:t>
      </w:r>
      <w:proofErr w:type="spellStart"/>
      <w:r w:rsidR="00DB20AA">
        <w:t>ePA</w:t>
      </w:r>
      <w:proofErr w:type="spellEnd"/>
      <w:r w:rsidR="00DB20AA">
        <w:t xml:space="preserve"> durch die Arztpraxen widersprechen. Durch diesen Widerspruch wird die Praxis aktiv von der Verpflichtung und einer eventuellen Haftung – auch bei automatischer </w:t>
      </w:r>
      <w:proofErr w:type="spellStart"/>
      <w:r w:rsidR="00DB20AA">
        <w:t>Hintergrundsbefüllung</w:t>
      </w:r>
      <w:proofErr w:type="spellEnd"/>
      <w:r w:rsidR="00DB20AA">
        <w:t xml:space="preserve"> durch die Praxissoftware – befreit. Die Haftungsverantwortung für die Befüllung und Inhalte</w:t>
      </w:r>
      <w:r>
        <w:t xml:space="preserve"> der</w:t>
      </w:r>
      <w:r w:rsidR="00DB20AA">
        <w:t xml:space="preserve"> </w:t>
      </w:r>
      <w:proofErr w:type="spellStart"/>
      <w:r w:rsidR="00DB20AA">
        <w:t>ePA</w:t>
      </w:r>
      <w:proofErr w:type="spellEnd"/>
      <w:r w:rsidR="00DB20AA">
        <w:t xml:space="preserve"> fällt dann auf </w:t>
      </w:r>
      <w:r>
        <w:t xml:space="preserve">die </w:t>
      </w:r>
      <w:r w:rsidR="00DB20AA">
        <w:t xml:space="preserve">Krankenkassen, andere die </w:t>
      </w:r>
      <w:proofErr w:type="spellStart"/>
      <w:r w:rsidR="00DB20AA">
        <w:t>ePA</w:t>
      </w:r>
      <w:proofErr w:type="spellEnd"/>
      <w:r w:rsidR="00DB20AA">
        <w:t xml:space="preserve"> </w:t>
      </w:r>
      <w:proofErr w:type="spellStart"/>
      <w:r w:rsidR="00DB20AA">
        <w:t>befüllende</w:t>
      </w:r>
      <w:proofErr w:type="spellEnd"/>
      <w:r w:rsidR="00DB20AA">
        <w:t xml:space="preserve"> Leistungstragende, die Softwarehäuser und die </w:t>
      </w:r>
      <w:r>
        <w:t xml:space="preserve">Patientinnen und </w:t>
      </w:r>
      <w:r w:rsidR="00DB20AA">
        <w:t xml:space="preserve">Patienten zurück. </w:t>
      </w:r>
    </w:p>
    <w:p w14:paraId="0656E872" w14:textId="77777777" w:rsidR="00A075D6" w:rsidRDefault="00A075D6"/>
    <w:p w14:paraId="2AC7B562" w14:textId="30DDC684" w:rsidR="003A55D3" w:rsidRDefault="00DB20AA">
      <w:r>
        <w:t xml:space="preserve">Erfolgt dieser Widerspruch nicht, können </w:t>
      </w:r>
      <w:r w:rsidR="00A075D6">
        <w:t>I</w:t>
      </w:r>
      <w:r>
        <w:t xml:space="preserve">hre von unserer Praxis in die </w:t>
      </w:r>
      <w:proofErr w:type="spellStart"/>
      <w:r>
        <w:t>ePA</w:t>
      </w:r>
      <w:proofErr w:type="spellEnd"/>
      <w:r>
        <w:t xml:space="preserve"> übertragene</w:t>
      </w:r>
      <w:r w:rsidR="00AD12CD">
        <w:t xml:space="preserve"> Daten befugt oder unbefugt von Dritten </w:t>
      </w:r>
      <w:r>
        <w:t xml:space="preserve">auch </w:t>
      </w:r>
      <w:r w:rsidR="003A55D3">
        <w:t>zum Nachteil de</w:t>
      </w:r>
      <w:r w:rsidR="00A075D6">
        <w:t>r Patientinnen und</w:t>
      </w:r>
      <w:r w:rsidR="00AD12CD">
        <w:t xml:space="preserve"> Patienten genutzt werden. </w:t>
      </w:r>
      <w:r>
        <w:t>Die ärztliche und psychotherapeutische Schweigepflicht wird einseitig durch d</w:t>
      </w:r>
      <w:r w:rsidR="00A075D6">
        <w:t>ie Patientinnen und</w:t>
      </w:r>
      <w:r>
        <w:t xml:space="preserve"> Patienten aufgehoben. </w:t>
      </w:r>
      <w:r w:rsidR="003A55D3">
        <w:t xml:space="preserve">Da </w:t>
      </w:r>
      <w:r>
        <w:t xml:space="preserve">die </w:t>
      </w:r>
      <w:r w:rsidR="003A55D3">
        <w:t xml:space="preserve">Kontrolle </w:t>
      </w:r>
      <w:r>
        <w:t>über die Inhalte der</w:t>
      </w:r>
      <w:r w:rsidR="003A55D3">
        <w:t xml:space="preserve"> Daten</w:t>
      </w:r>
      <w:r>
        <w:t xml:space="preserve"> in einer </w:t>
      </w:r>
      <w:proofErr w:type="spellStart"/>
      <w:r>
        <w:t>ePA</w:t>
      </w:r>
      <w:proofErr w:type="spellEnd"/>
      <w:r w:rsidR="003A55D3">
        <w:t xml:space="preserve"> über eine App durch d</w:t>
      </w:r>
      <w:r w:rsidR="0056117D">
        <w:t>ie Patientin oder den</w:t>
      </w:r>
      <w:r w:rsidR="003A55D3">
        <w:t xml:space="preserve"> Patienten </w:t>
      </w:r>
      <w:r>
        <w:t>selbst erfolgen muss</w:t>
      </w:r>
      <w:r w:rsidR="003A55D3">
        <w:t xml:space="preserve">, </w:t>
      </w:r>
      <w:r>
        <w:t>sind Sie</w:t>
      </w:r>
      <w:r w:rsidR="003A55D3">
        <w:t xml:space="preserve"> </w:t>
      </w:r>
      <w:r w:rsidR="00703B9A">
        <w:t xml:space="preserve">verpflichtet, die Einstellungen in der App stets auf den neusten Stand zu </w:t>
      </w:r>
      <w:r w:rsidR="006C7764">
        <w:t>bringen</w:t>
      </w:r>
      <w:r w:rsidR="00703B9A">
        <w:t>.</w:t>
      </w:r>
    </w:p>
    <w:p w14:paraId="11AA6AB0" w14:textId="77777777" w:rsidR="00703B9A" w:rsidRDefault="00703B9A"/>
    <w:p w14:paraId="76B4EF0F" w14:textId="50E73EE8" w:rsidR="004D5880" w:rsidRDefault="00703B9A">
      <w:r>
        <w:t xml:space="preserve">Die Herausgabe von </w:t>
      </w:r>
      <w:r w:rsidR="00DB20AA">
        <w:t xml:space="preserve">in der Praxis vorliegenden </w:t>
      </w:r>
      <w:r>
        <w:t xml:space="preserve">Unterlagen an </w:t>
      </w:r>
      <w:r w:rsidR="0056117D">
        <w:t xml:space="preserve">die Patientin oder </w:t>
      </w:r>
      <w:r>
        <w:t>den Patienten wird</w:t>
      </w:r>
      <w:r w:rsidR="0056117D">
        <w:t>,</w:t>
      </w:r>
      <w:r>
        <w:t xml:space="preserve"> </w:t>
      </w:r>
      <w:r w:rsidR="00DB20AA">
        <w:t>im Falle dieses Widerspruchs</w:t>
      </w:r>
      <w:r w:rsidR="0056117D">
        <w:t>,</w:t>
      </w:r>
      <w:r w:rsidR="00DB20AA">
        <w:t xml:space="preserve"> </w:t>
      </w:r>
      <w:r>
        <w:t>gewährleistet. D</w:t>
      </w:r>
      <w:r w:rsidR="00423D30">
        <w:t>ie Patientin od</w:t>
      </w:r>
      <w:r>
        <w:t>er</w:t>
      </w:r>
      <w:r w:rsidR="00423D30">
        <w:t xml:space="preserve"> der</w:t>
      </w:r>
      <w:r>
        <w:t xml:space="preserve"> Patient </w:t>
      </w:r>
      <w:r w:rsidR="00DB20AA">
        <w:t xml:space="preserve">kann dann entscheiden, ob er diese </w:t>
      </w:r>
      <w:r>
        <w:t xml:space="preserve">selbst oder durch die Krankenkasse auf den zentralen Server hochladen </w:t>
      </w:r>
      <w:r w:rsidR="00DB20AA">
        <w:t xml:space="preserve">lässt, </w:t>
      </w:r>
      <w:r>
        <w:t>mit Übernahme des Haftungsrisikos.</w:t>
      </w:r>
    </w:p>
    <w:p w14:paraId="4B5BB01F" w14:textId="77777777" w:rsidR="004D5880" w:rsidRDefault="004D5880"/>
    <w:p w14:paraId="0A7D71B1" w14:textId="2430F355" w:rsidR="00703B9A" w:rsidRDefault="004D5880" w:rsidP="00CB480E">
      <w:pPr>
        <w:pStyle w:val="Listenabsatz"/>
        <w:numPr>
          <w:ilvl w:val="0"/>
          <w:numId w:val="1"/>
        </w:numPr>
        <w:rPr>
          <w:b/>
          <w:bCs/>
        </w:rPr>
      </w:pPr>
      <w:r w:rsidRPr="00CB480E">
        <w:rPr>
          <w:b/>
          <w:bCs/>
        </w:rPr>
        <w:t xml:space="preserve">Entbindung der Praxis vom Lesen der </w:t>
      </w:r>
      <w:proofErr w:type="spellStart"/>
      <w:r w:rsidRPr="00CB480E">
        <w:rPr>
          <w:b/>
          <w:bCs/>
        </w:rPr>
        <w:t>ePA</w:t>
      </w:r>
      <w:proofErr w:type="spellEnd"/>
      <w:r w:rsidR="00703B9A" w:rsidRPr="00CB480E">
        <w:rPr>
          <w:b/>
          <w:bCs/>
        </w:rPr>
        <w:t xml:space="preserve"> </w:t>
      </w:r>
    </w:p>
    <w:p w14:paraId="23487BC0" w14:textId="77777777" w:rsidR="00CB480E" w:rsidRPr="00CB480E" w:rsidRDefault="00CB480E" w:rsidP="00CB480E">
      <w:pPr>
        <w:pStyle w:val="Listenabsatz"/>
        <w:ind w:left="360"/>
        <w:rPr>
          <w:b/>
          <w:bCs/>
        </w:rPr>
      </w:pPr>
    </w:p>
    <w:p w14:paraId="4B7EE2E7" w14:textId="713E334A" w:rsidR="004D5880" w:rsidRDefault="00423D30">
      <w:r>
        <w:t>Die Patientin oder d</w:t>
      </w:r>
      <w:r w:rsidR="004D5880">
        <w:t xml:space="preserve">er Patient </w:t>
      </w:r>
      <w:r w:rsidR="00DB20AA">
        <w:t xml:space="preserve">kann die Praxis davon entbinden, alle Unterlagen in der </w:t>
      </w:r>
      <w:proofErr w:type="spellStart"/>
      <w:r w:rsidR="00DB20AA">
        <w:t>ePA</w:t>
      </w:r>
      <w:proofErr w:type="spellEnd"/>
      <w:r w:rsidR="00DB20AA">
        <w:t xml:space="preserve"> zu lesen und </w:t>
      </w:r>
      <w:r w:rsidR="004D5880">
        <w:t xml:space="preserve">der Praxis alle für die Behandlung relevanten Befunde </w:t>
      </w:r>
      <w:r w:rsidR="00DB20AA">
        <w:t xml:space="preserve">auf andere Weise </w:t>
      </w:r>
      <w:r w:rsidR="004D5880">
        <w:t xml:space="preserve">zur Verfügung zu stellen, damit diese in die Behandlung einfließen können. </w:t>
      </w:r>
      <w:r w:rsidR="0016747D">
        <w:t xml:space="preserve">Die Haftung der Praxis bezüglich eines Befunderhebungsfehlers auf Grundlage einer nicht </w:t>
      </w:r>
      <w:r w:rsidR="00DB20AA">
        <w:t>vollständig geführten</w:t>
      </w:r>
      <w:r w:rsidR="0016747D">
        <w:t xml:space="preserve"> </w:t>
      </w:r>
      <w:proofErr w:type="spellStart"/>
      <w:r w:rsidR="00DB20AA">
        <w:t>ePA</w:t>
      </w:r>
      <w:proofErr w:type="spellEnd"/>
      <w:r w:rsidR="00DB20AA">
        <w:t xml:space="preserve"> </w:t>
      </w:r>
      <w:r w:rsidR="0016747D">
        <w:t>wird damit ausgeschlossen.</w:t>
      </w:r>
    </w:p>
    <w:p w14:paraId="391B6EC1" w14:textId="77777777" w:rsidR="009C1687" w:rsidRDefault="009C1687"/>
    <w:p w14:paraId="54AED912" w14:textId="46D7EFD4" w:rsidR="009C1687" w:rsidRDefault="009C1687" w:rsidP="00CB480E">
      <w:pPr>
        <w:pStyle w:val="Listenabsatz"/>
        <w:numPr>
          <w:ilvl w:val="0"/>
          <w:numId w:val="1"/>
        </w:numPr>
        <w:rPr>
          <w:b/>
          <w:bCs/>
        </w:rPr>
      </w:pPr>
      <w:r w:rsidRPr="00CB480E">
        <w:rPr>
          <w:b/>
          <w:bCs/>
        </w:rPr>
        <w:t xml:space="preserve">Widerspruch </w:t>
      </w:r>
      <w:r w:rsidR="00DB20AA">
        <w:rPr>
          <w:b/>
          <w:bCs/>
        </w:rPr>
        <w:t>gegenüber der</w:t>
      </w:r>
      <w:r w:rsidRPr="00CB480E">
        <w:rPr>
          <w:b/>
          <w:bCs/>
        </w:rPr>
        <w:t xml:space="preserve"> Krankenkasse </w:t>
      </w:r>
      <w:r w:rsidR="00DB20AA">
        <w:rPr>
          <w:b/>
          <w:bCs/>
        </w:rPr>
        <w:t>zur</w:t>
      </w:r>
      <w:r w:rsidRPr="00CB480E">
        <w:rPr>
          <w:b/>
          <w:bCs/>
        </w:rPr>
        <w:t xml:space="preserve"> Befüllung </w:t>
      </w:r>
      <w:r w:rsidR="00DB20AA">
        <w:rPr>
          <w:b/>
          <w:bCs/>
        </w:rPr>
        <w:t xml:space="preserve">der </w:t>
      </w:r>
      <w:proofErr w:type="spellStart"/>
      <w:r w:rsidR="00DB20AA">
        <w:rPr>
          <w:b/>
          <w:bCs/>
        </w:rPr>
        <w:t>ePA</w:t>
      </w:r>
      <w:proofErr w:type="spellEnd"/>
      <w:r w:rsidR="00DB20AA">
        <w:rPr>
          <w:b/>
          <w:bCs/>
        </w:rPr>
        <w:t xml:space="preserve"> </w:t>
      </w:r>
      <w:r w:rsidRPr="00CB480E">
        <w:rPr>
          <w:b/>
          <w:bCs/>
        </w:rPr>
        <w:t xml:space="preserve">mit </w:t>
      </w:r>
      <w:r w:rsidR="00DB20AA" w:rsidRPr="00DB20AA">
        <w:rPr>
          <w:b/>
          <w:bCs/>
        </w:rPr>
        <w:t xml:space="preserve">Daten über in Anspruch genommene Leistungen </w:t>
      </w:r>
    </w:p>
    <w:p w14:paraId="52D08931" w14:textId="77777777" w:rsidR="00CB480E" w:rsidRPr="00CB480E" w:rsidRDefault="00CB480E" w:rsidP="00CB480E">
      <w:pPr>
        <w:pStyle w:val="Listenabsatz"/>
        <w:ind w:left="360"/>
        <w:rPr>
          <w:b/>
          <w:bCs/>
        </w:rPr>
      </w:pPr>
    </w:p>
    <w:p w14:paraId="607C069C" w14:textId="225F761C" w:rsidR="0016747D" w:rsidRDefault="00DB20AA" w:rsidP="00DB20AA">
      <w:r>
        <w:lastRenderedPageBreak/>
        <w:t xml:space="preserve">Versicherte können </w:t>
      </w:r>
      <w:r w:rsidR="00AE6802">
        <w:t xml:space="preserve">der Befüllung </w:t>
      </w:r>
      <w:r>
        <w:t>ihr</w:t>
      </w:r>
      <w:r w:rsidRPr="00DB20AA">
        <w:t xml:space="preserve">er </w:t>
      </w:r>
      <w:proofErr w:type="spellStart"/>
      <w:r w:rsidRPr="00DB20AA">
        <w:t>ePA</w:t>
      </w:r>
      <w:proofErr w:type="spellEnd"/>
      <w:r>
        <w:t xml:space="preserve"> mit </w:t>
      </w:r>
      <w:r w:rsidRPr="00DB20AA">
        <w:t xml:space="preserve">bei </w:t>
      </w:r>
      <w:r>
        <w:t xml:space="preserve">der </w:t>
      </w:r>
      <w:r w:rsidRPr="00DB20AA">
        <w:t xml:space="preserve">Krankenkasse gespeicherten Daten über in Anspruch genommene Leistungen </w:t>
      </w:r>
      <w:r>
        <w:t xml:space="preserve">widersprechen. Das gilt </w:t>
      </w:r>
      <w:r w:rsidRPr="00DB20AA">
        <w:t xml:space="preserve">insbesondere </w:t>
      </w:r>
      <w:r>
        <w:t>für</w:t>
      </w:r>
      <w:r w:rsidRPr="00DB20AA">
        <w:t xml:space="preserve"> </w:t>
      </w:r>
      <w:r>
        <w:t>D</w:t>
      </w:r>
      <w:r w:rsidRPr="00DB20AA">
        <w:t>aten deren Bekanntwerden Anlass zu Diskriminierung oder Stigmatisierung des Versicherten geben k</w:t>
      </w:r>
      <w:r>
        <w:t>önnen</w:t>
      </w:r>
      <w:r w:rsidR="00423D30">
        <w:t>, wie beispielsweise</w:t>
      </w:r>
      <w:r>
        <w:t xml:space="preserve"> genetische Beratungen, </w:t>
      </w:r>
      <w:r w:rsidR="00AE6802">
        <w:t>Schwangerschaftsabbrüche, psychosomatische, psychiatrische oder psychotherapeutische Behandlung</w:t>
      </w:r>
      <w:r>
        <w:t>en.</w:t>
      </w:r>
      <w:r w:rsidR="00AE6802">
        <w:t xml:space="preserve"> </w:t>
      </w:r>
      <w:r>
        <w:t xml:space="preserve">Das </w:t>
      </w:r>
      <w:r w:rsidR="00AE6802">
        <w:t xml:space="preserve">Haftungsrisiko </w:t>
      </w:r>
      <w:r>
        <w:t>dafür liegt dann bei der</w:t>
      </w:r>
      <w:r w:rsidR="00AE6802">
        <w:t xml:space="preserve"> Krankenkasse</w:t>
      </w:r>
      <w:r>
        <w:t xml:space="preserve">. </w:t>
      </w:r>
    </w:p>
    <w:sectPr w:rsidR="001674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237DBF"/>
    <w:multiLevelType w:val="hybridMultilevel"/>
    <w:tmpl w:val="A9243C5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60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8B"/>
    <w:rsid w:val="0016747D"/>
    <w:rsid w:val="001D3705"/>
    <w:rsid w:val="00234063"/>
    <w:rsid w:val="002F0359"/>
    <w:rsid w:val="003A1559"/>
    <w:rsid w:val="003A55D3"/>
    <w:rsid w:val="003B0ADC"/>
    <w:rsid w:val="00423D30"/>
    <w:rsid w:val="004D5880"/>
    <w:rsid w:val="00514C1F"/>
    <w:rsid w:val="0056117D"/>
    <w:rsid w:val="005651E7"/>
    <w:rsid w:val="006C7764"/>
    <w:rsid w:val="00703B9A"/>
    <w:rsid w:val="0077710C"/>
    <w:rsid w:val="00783A37"/>
    <w:rsid w:val="00806DF5"/>
    <w:rsid w:val="008C5472"/>
    <w:rsid w:val="009C1687"/>
    <w:rsid w:val="00A075D6"/>
    <w:rsid w:val="00A20248"/>
    <w:rsid w:val="00AD12CD"/>
    <w:rsid w:val="00AE656F"/>
    <w:rsid w:val="00AE6802"/>
    <w:rsid w:val="00C1218B"/>
    <w:rsid w:val="00CB13A3"/>
    <w:rsid w:val="00CB480E"/>
    <w:rsid w:val="00DB20AA"/>
    <w:rsid w:val="00ED292A"/>
    <w:rsid w:val="00F0080C"/>
    <w:rsid w:val="00F03973"/>
    <w:rsid w:val="00F75940"/>
    <w:rsid w:val="00FD51C2"/>
    <w:rsid w:val="00FF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2BEA5"/>
  <w15:chartTrackingRefBased/>
  <w15:docId w15:val="{E48FBCCF-19A8-8445-B60E-90E8637B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121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12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121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121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21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121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121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121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121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121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121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121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1218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218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1218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1218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1218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1218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121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12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21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1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121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1218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1218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1218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121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1218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1218B"/>
    <w:rPr>
      <w:b/>
      <w:bCs/>
      <w:smallCaps/>
      <w:color w:val="0F4761" w:themeColor="accent1" w:themeShade="BF"/>
      <w:spacing w:val="5"/>
    </w:rPr>
  </w:style>
  <w:style w:type="paragraph" w:styleId="berarbeitung">
    <w:name w:val="Revision"/>
    <w:hidden/>
    <w:uiPriority w:val="99"/>
    <w:semiHidden/>
    <w:rsid w:val="0078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Messer</dc:creator>
  <cp:keywords/>
  <dc:description/>
  <cp:lastModifiedBy>Tanja Reiners</cp:lastModifiedBy>
  <cp:revision>5</cp:revision>
  <dcterms:created xsi:type="dcterms:W3CDTF">2025-04-04T09:50:00Z</dcterms:created>
  <dcterms:modified xsi:type="dcterms:W3CDTF">2025-04-04T10:02:00Z</dcterms:modified>
</cp:coreProperties>
</file>